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DE" w:rsidRPr="00844472" w:rsidRDefault="00844472" w:rsidP="00844472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844472">
        <w:rPr>
          <w:rFonts w:ascii="Arial" w:hAnsi="Arial" w:cs="Arial"/>
          <w:b/>
          <w:sz w:val="24"/>
        </w:rPr>
        <w:t>Santé au travail :</w:t>
      </w:r>
    </w:p>
    <w:p w:rsidR="00844472" w:rsidRPr="008C32B4" w:rsidRDefault="00D01BD4" w:rsidP="0084447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</w:t>
      </w:r>
      <w:r w:rsidR="000E7829" w:rsidRPr="008C32B4">
        <w:rPr>
          <w:rFonts w:ascii="Arial" w:hAnsi="Arial" w:cs="Arial"/>
          <w:b/>
        </w:rPr>
        <w:t xml:space="preserve"> MNT </w:t>
      </w:r>
      <w:r w:rsidR="002F287E">
        <w:rPr>
          <w:rFonts w:ascii="Arial" w:hAnsi="Arial" w:cs="Arial"/>
          <w:b/>
        </w:rPr>
        <w:t>A IMAGINE ET CONCU</w:t>
      </w:r>
      <w:r w:rsidR="00A415D0">
        <w:rPr>
          <w:rFonts w:ascii="Arial" w:hAnsi="Arial" w:cs="Arial"/>
          <w:b/>
        </w:rPr>
        <w:t xml:space="preserve"> </w:t>
      </w:r>
      <w:r w:rsidR="000E7829" w:rsidRPr="008C32B4">
        <w:rPr>
          <w:rFonts w:ascii="Arial" w:hAnsi="Arial" w:cs="Arial"/>
          <w:b/>
        </w:rPr>
        <w:t>UN NOUVEL OUTIL DE PREVENTION</w:t>
      </w:r>
      <w:r w:rsidR="00A415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DES CONSOMMATIONS DE SUBSTANCES PSYCHOACTIVES</w:t>
      </w:r>
      <w:r w:rsidR="002F287E">
        <w:rPr>
          <w:rFonts w:ascii="Arial" w:hAnsi="Arial" w:cs="Arial"/>
          <w:b/>
        </w:rPr>
        <w:t xml:space="preserve"> EN MILIEU PROFESSIONNEL</w:t>
      </w:r>
    </w:p>
    <w:p w:rsidR="00844472" w:rsidRPr="008C32B4" w:rsidRDefault="00844472" w:rsidP="00844472">
      <w:pPr>
        <w:spacing w:after="0" w:line="240" w:lineRule="auto"/>
        <w:jc w:val="both"/>
        <w:rPr>
          <w:rFonts w:ascii="Arial" w:hAnsi="Arial" w:cs="Arial"/>
          <w:b/>
        </w:rPr>
      </w:pPr>
    </w:p>
    <w:p w:rsidR="00844472" w:rsidRPr="002F287E" w:rsidRDefault="00844472" w:rsidP="0084447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844472" w:rsidRDefault="00844472" w:rsidP="0084447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2F287E">
        <w:rPr>
          <w:rFonts w:ascii="Arial" w:hAnsi="Arial" w:cs="Arial"/>
          <w:b/>
          <w:sz w:val="21"/>
          <w:szCs w:val="21"/>
        </w:rPr>
        <w:t>« </w:t>
      </w:r>
      <w:r w:rsidRPr="002F287E">
        <w:rPr>
          <w:rFonts w:ascii="Arial" w:hAnsi="Arial" w:cs="Arial"/>
          <w:b/>
          <w:i/>
          <w:sz w:val="21"/>
          <w:szCs w:val="21"/>
        </w:rPr>
        <w:t>Territorial City</w:t>
      </w:r>
      <w:r w:rsidRPr="002F287E">
        <w:rPr>
          <w:rFonts w:ascii="Arial" w:hAnsi="Arial" w:cs="Arial"/>
          <w:b/>
          <w:sz w:val="21"/>
          <w:szCs w:val="21"/>
        </w:rPr>
        <w:t xml:space="preserve"> » tel est le nom du jeu vidéo </w:t>
      </w:r>
      <w:r w:rsidR="00DC26D3" w:rsidRPr="002F287E">
        <w:rPr>
          <w:rFonts w:ascii="Arial" w:hAnsi="Arial" w:cs="Arial"/>
          <w:b/>
          <w:sz w:val="21"/>
          <w:szCs w:val="21"/>
        </w:rPr>
        <w:t>imaginé et conçu</w:t>
      </w:r>
      <w:r w:rsidRPr="002F287E">
        <w:rPr>
          <w:rFonts w:ascii="Arial" w:hAnsi="Arial" w:cs="Arial"/>
          <w:b/>
          <w:sz w:val="21"/>
          <w:szCs w:val="21"/>
        </w:rPr>
        <w:t xml:space="preserve"> par la MNT et son partenaire l’ANPAA pour prévenir la consommation de substances psychoactives en collectivité </w:t>
      </w:r>
      <w:r w:rsidR="0048069E" w:rsidRPr="002F287E">
        <w:rPr>
          <w:rFonts w:ascii="Arial" w:hAnsi="Arial" w:cs="Arial"/>
          <w:b/>
          <w:sz w:val="21"/>
          <w:szCs w:val="21"/>
        </w:rPr>
        <w:t>locale</w:t>
      </w:r>
      <w:r w:rsidRPr="002F287E">
        <w:rPr>
          <w:rFonts w:ascii="Arial" w:hAnsi="Arial" w:cs="Arial"/>
          <w:b/>
          <w:sz w:val="21"/>
          <w:szCs w:val="21"/>
        </w:rPr>
        <w:t xml:space="preserve">. Cette action s’inscrit dans une démarche plus large de santé au travail entreprise par la mutuelle depuis 5 ans. </w:t>
      </w:r>
    </w:p>
    <w:p w:rsidR="004B5B9A" w:rsidRPr="004B5B9A" w:rsidRDefault="004B5B9A" w:rsidP="0084447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B5B9A">
        <w:rPr>
          <w:rFonts w:ascii="Arial" w:hAnsi="Arial" w:cs="Arial"/>
          <w:b/>
          <w:sz w:val="21"/>
          <w:szCs w:val="21"/>
        </w:rPr>
        <w:t>Cet outil</w:t>
      </w:r>
      <w:r w:rsidR="004B7787">
        <w:rPr>
          <w:rFonts w:ascii="Arial" w:hAnsi="Arial" w:cs="Arial"/>
          <w:b/>
          <w:sz w:val="21"/>
          <w:szCs w:val="21"/>
        </w:rPr>
        <w:t xml:space="preserve"> a</w:t>
      </w:r>
      <w:r w:rsidRPr="004B5B9A">
        <w:rPr>
          <w:rFonts w:ascii="Arial" w:hAnsi="Arial" w:cs="Arial"/>
          <w:b/>
          <w:sz w:val="21"/>
          <w:szCs w:val="21"/>
        </w:rPr>
        <w:t xml:space="preserve"> </w:t>
      </w:r>
      <w:r w:rsidR="004B7787">
        <w:rPr>
          <w:rFonts w:ascii="Arial" w:hAnsi="Arial" w:cs="Arial"/>
          <w:b/>
          <w:sz w:val="21"/>
          <w:szCs w:val="21"/>
        </w:rPr>
        <w:t xml:space="preserve">reçu la mention spéciale </w:t>
      </w:r>
      <w:r w:rsidRPr="004B5B9A">
        <w:rPr>
          <w:rFonts w:ascii="Arial" w:hAnsi="Arial" w:cs="Arial"/>
          <w:b/>
          <w:sz w:val="21"/>
          <w:szCs w:val="21"/>
        </w:rPr>
        <w:t>dans la catégorie Utilisation des nouvelles technologies des Argus de l’Innovation.</w:t>
      </w:r>
    </w:p>
    <w:p w:rsidR="00844472" w:rsidRPr="002F287E" w:rsidRDefault="00844472" w:rsidP="0084447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2F287E">
        <w:rPr>
          <w:rFonts w:ascii="Arial" w:hAnsi="Arial" w:cs="Arial"/>
          <w:b/>
          <w:sz w:val="21"/>
          <w:szCs w:val="21"/>
        </w:rPr>
        <w:t xml:space="preserve"> </w:t>
      </w:r>
    </w:p>
    <w:p w:rsidR="00FC1D64" w:rsidRPr="002F287E" w:rsidRDefault="00703CDE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>La Mutuelle Nationale Territoriale</w:t>
      </w:r>
      <w:r w:rsidR="00077B3C" w:rsidRPr="002F287E">
        <w:rPr>
          <w:rFonts w:ascii="Arial" w:hAnsi="Arial" w:cs="Arial"/>
          <w:sz w:val="21"/>
          <w:szCs w:val="21"/>
        </w:rPr>
        <w:t xml:space="preserve"> </w:t>
      </w:r>
      <w:r w:rsidR="008E7C20" w:rsidRPr="002F287E">
        <w:rPr>
          <w:rFonts w:ascii="Arial" w:hAnsi="Arial" w:cs="Arial"/>
          <w:sz w:val="21"/>
          <w:szCs w:val="21"/>
        </w:rPr>
        <w:t>(MNT)</w:t>
      </w:r>
      <w:r w:rsidRPr="002F287E">
        <w:rPr>
          <w:rFonts w:ascii="Arial" w:hAnsi="Arial" w:cs="Arial"/>
          <w:sz w:val="21"/>
          <w:szCs w:val="21"/>
        </w:rPr>
        <w:t>, premi</w:t>
      </w:r>
      <w:r w:rsidR="008D3449" w:rsidRPr="002F287E">
        <w:rPr>
          <w:rFonts w:ascii="Arial" w:hAnsi="Arial" w:cs="Arial"/>
          <w:sz w:val="21"/>
          <w:szCs w:val="21"/>
        </w:rPr>
        <w:t xml:space="preserve">ère mutuelle de la </w:t>
      </w:r>
      <w:r w:rsidR="00844472" w:rsidRPr="002F287E">
        <w:rPr>
          <w:rFonts w:ascii="Arial" w:hAnsi="Arial" w:cs="Arial"/>
          <w:sz w:val="21"/>
          <w:szCs w:val="21"/>
        </w:rPr>
        <w:t>f</w:t>
      </w:r>
      <w:r w:rsidR="008D3449" w:rsidRPr="002F287E">
        <w:rPr>
          <w:rFonts w:ascii="Arial" w:hAnsi="Arial" w:cs="Arial"/>
          <w:sz w:val="21"/>
          <w:szCs w:val="21"/>
        </w:rPr>
        <w:t xml:space="preserve">onction </w:t>
      </w:r>
      <w:r w:rsidR="00844472" w:rsidRPr="002F287E">
        <w:rPr>
          <w:rFonts w:ascii="Arial" w:hAnsi="Arial" w:cs="Arial"/>
          <w:sz w:val="21"/>
          <w:szCs w:val="21"/>
        </w:rPr>
        <w:t>p</w:t>
      </w:r>
      <w:r w:rsidR="008D3449" w:rsidRPr="002F287E">
        <w:rPr>
          <w:rFonts w:ascii="Arial" w:hAnsi="Arial" w:cs="Arial"/>
          <w:sz w:val="21"/>
          <w:szCs w:val="21"/>
        </w:rPr>
        <w:t xml:space="preserve">ublique </w:t>
      </w:r>
      <w:r w:rsidR="00844472" w:rsidRPr="002F287E">
        <w:rPr>
          <w:rFonts w:ascii="Arial" w:hAnsi="Arial" w:cs="Arial"/>
          <w:sz w:val="21"/>
          <w:szCs w:val="21"/>
        </w:rPr>
        <w:t>t</w:t>
      </w:r>
      <w:r w:rsidRPr="002F287E">
        <w:rPr>
          <w:rFonts w:ascii="Arial" w:hAnsi="Arial" w:cs="Arial"/>
          <w:sz w:val="21"/>
          <w:szCs w:val="21"/>
        </w:rPr>
        <w:t xml:space="preserve">erritoriale, </w:t>
      </w:r>
      <w:r w:rsidR="00FC1D64" w:rsidRPr="002F287E">
        <w:rPr>
          <w:rFonts w:ascii="Arial" w:hAnsi="Arial" w:cs="Arial"/>
          <w:sz w:val="21"/>
          <w:szCs w:val="21"/>
        </w:rPr>
        <w:t xml:space="preserve">s’investit, </w:t>
      </w:r>
      <w:r w:rsidRPr="002F287E">
        <w:rPr>
          <w:rFonts w:ascii="Arial" w:hAnsi="Arial" w:cs="Arial"/>
          <w:sz w:val="21"/>
          <w:szCs w:val="21"/>
        </w:rPr>
        <w:t>depuis 2010</w:t>
      </w:r>
      <w:r w:rsidR="00FC1D64" w:rsidRPr="002F287E">
        <w:rPr>
          <w:rFonts w:ascii="Arial" w:hAnsi="Arial" w:cs="Arial"/>
          <w:sz w:val="21"/>
          <w:szCs w:val="21"/>
        </w:rPr>
        <w:t>,</w:t>
      </w:r>
      <w:r w:rsidRPr="002F287E">
        <w:rPr>
          <w:rFonts w:ascii="Arial" w:hAnsi="Arial" w:cs="Arial"/>
          <w:sz w:val="21"/>
          <w:szCs w:val="21"/>
        </w:rPr>
        <w:t xml:space="preserve"> </w:t>
      </w:r>
      <w:r w:rsidR="00FC1D64" w:rsidRPr="002F287E">
        <w:rPr>
          <w:rFonts w:ascii="Arial" w:hAnsi="Arial" w:cs="Arial"/>
          <w:sz w:val="21"/>
          <w:szCs w:val="21"/>
        </w:rPr>
        <w:t>dans le domaine de la prévention</w:t>
      </w:r>
      <w:r w:rsidR="00844472" w:rsidRPr="002F287E">
        <w:rPr>
          <w:rFonts w:ascii="Arial" w:hAnsi="Arial" w:cs="Arial"/>
          <w:sz w:val="21"/>
          <w:szCs w:val="21"/>
        </w:rPr>
        <w:t>. Elle</w:t>
      </w:r>
      <w:r w:rsidR="00DC26D3" w:rsidRPr="002F287E">
        <w:rPr>
          <w:rFonts w:ascii="Arial" w:hAnsi="Arial" w:cs="Arial"/>
          <w:sz w:val="21"/>
          <w:szCs w:val="21"/>
        </w:rPr>
        <w:t xml:space="preserve"> </w:t>
      </w:r>
      <w:r w:rsidR="00FC1D64" w:rsidRPr="002F287E">
        <w:rPr>
          <w:rFonts w:ascii="Arial" w:hAnsi="Arial" w:cs="Arial"/>
          <w:sz w:val="21"/>
          <w:szCs w:val="21"/>
        </w:rPr>
        <w:t>développ</w:t>
      </w:r>
      <w:r w:rsidR="00844472" w:rsidRPr="002F287E">
        <w:rPr>
          <w:rFonts w:ascii="Arial" w:hAnsi="Arial" w:cs="Arial"/>
          <w:sz w:val="21"/>
          <w:szCs w:val="21"/>
        </w:rPr>
        <w:t>e notamment</w:t>
      </w:r>
      <w:r w:rsidR="00FC1D64" w:rsidRPr="002F287E">
        <w:rPr>
          <w:rFonts w:ascii="Arial" w:hAnsi="Arial" w:cs="Arial"/>
          <w:sz w:val="21"/>
          <w:szCs w:val="21"/>
        </w:rPr>
        <w:t xml:space="preserve"> un accompagnement </w:t>
      </w:r>
      <w:r w:rsidR="00FC0ABA" w:rsidRPr="002F287E">
        <w:rPr>
          <w:rFonts w:ascii="Arial" w:hAnsi="Arial" w:cs="Arial"/>
          <w:sz w:val="21"/>
          <w:szCs w:val="21"/>
        </w:rPr>
        <w:t xml:space="preserve">en </w:t>
      </w:r>
      <w:r w:rsidR="00FC1D64" w:rsidRPr="002F287E">
        <w:rPr>
          <w:rFonts w:ascii="Arial" w:hAnsi="Arial" w:cs="Arial"/>
          <w:sz w:val="21"/>
          <w:szCs w:val="21"/>
        </w:rPr>
        <w:t>santé au travail à destination des collectivités territoriales et propose ainsi des services, des outils et des solutions pédagogiques de plus en plus innovants sur diverses thématiques</w:t>
      </w:r>
      <w:r w:rsidR="00844472" w:rsidRPr="002F287E">
        <w:rPr>
          <w:rFonts w:ascii="Arial" w:hAnsi="Arial" w:cs="Arial"/>
          <w:sz w:val="21"/>
          <w:szCs w:val="21"/>
        </w:rPr>
        <w:t xml:space="preserve"> (</w:t>
      </w:r>
      <w:r w:rsidR="0048069E" w:rsidRPr="002F287E">
        <w:rPr>
          <w:rFonts w:ascii="Arial" w:hAnsi="Arial" w:cs="Arial"/>
          <w:sz w:val="21"/>
          <w:szCs w:val="21"/>
        </w:rPr>
        <w:t>maladies chroniques, risques psychosociaux, addictions…)</w:t>
      </w:r>
    </w:p>
    <w:p w:rsidR="00FC1D64" w:rsidRPr="002F287E" w:rsidRDefault="00FC1D64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C1D64" w:rsidRPr="002F287E" w:rsidRDefault="00FC1D64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>Cet accompagnement s’articule autour de trois niveaux d’intervention</w:t>
      </w:r>
      <w:r w:rsidR="00844472" w:rsidRPr="002F287E">
        <w:rPr>
          <w:rFonts w:ascii="Arial" w:hAnsi="Arial" w:cs="Arial"/>
          <w:sz w:val="21"/>
          <w:szCs w:val="21"/>
        </w:rPr>
        <w:t>.</w:t>
      </w:r>
    </w:p>
    <w:p w:rsidR="00FC1D64" w:rsidRPr="002F287E" w:rsidRDefault="008E7C20" w:rsidP="00844472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 xml:space="preserve">Le premier aide les </w:t>
      </w:r>
      <w:r w:rsidR="00FC1D64" w:rsidRPr="002F287E">
        <w:rPr>
          <w:rFonts w:ascii="Arial" w:hAnsi="Arial" w:cs="Arial"/>
          <w:sz w:val="21"/>
          <w:szCs w:val="21"/>
        </w:rPr>
        <w:t>décideurs</w:t>
      </w:r>
      <w:r w:rsidRPr="002F287E">
        <w:rPr>
          <w:rFonts w:ascii="Arial" w:hAnsi="Arial" w:cs="Arial"/>
          <w:sz w:val="21"/>
          <w:szCs w:val="21"/>
        </w:rPr>
        <w:t xml:space="preserve"> des collectivités</w:t>
      </w:r>
      <w:r w:rsidR="00FC1D64" w:rsidRPr="002F287E">
        <w:rPr>
          <w:rFonts w:ascii="Arial" w:hAnsi="Arial" w:cs="Arial"/>
          <w:sz w:val="21"/>
          <w:szCs w:val="21"/>
        </w:rPr>
        <w:t xml:space="preserve"> à</w:t>
      </w:r>
      <w:r w:rsidRPr="002F287E">
        <w:rPr>
          <w:rFonts w:ascii="Arial" w:hAnsi="Arial" w:cs="Arial"/>
          <w:sz w:val="21"/>
          <w:szCs w:val="21"/>
        </w:rPr>
        <w:t xml:space="preserve"> </w:t>
      </w:r>
      <w:r w:rsidR="00FC1D64" w:rsidRPr="002F287E">
        <w:rPr>
          <w:rFonts w:ascii="Arial" w:hAnsi="Arial" w:cs="Arial"/>
          <w:sz w:val="21"/>
          <w:szCs w:val="21"/>
        </w:rPr>
        <w:t xml:space="preserve">répondre à leurs obligations légales et </w:t>
      </w:r>
      <w:r w:rsidRPr="002F287E">
        <w:rPr>
          <w:rFonts w:ascii="Arial" w:hAnsi="Arial" w:cs="Arial"/>
          <w:sz w:val="21"/>
          <w:szCs w:val="21"/>
        </w:rPr>
        <w:t>les encourage à favoriser</w:t>
      </w:r>
      <w:r w:rsidR="00FC1D64" w:rsidRPr="002F287E">
        <w:rPr>
          <w:rFonts w:ascii="Arial" w:hAnsi="Arial" w:cs="Arial"/>
          <w:sz w:val="21"/>
          <w:szCs w:val="21"/>
        </w:rPr>
        <w:t xml:space="preserve"> la santé au travail de leurs agents</w:t>
      </w:r>
      <w:r w:rsidR="00844472" w:rsidRPr="002F287E">
        <w:rPr>
          <w:rFonts w:ascii="Arial" w:hAnsi="Arial" w:cs="Arial"/>
          <w:sz w:val="21"/>
          <w:szCs w:val="21"/>
        </w:rPr>
        <w:t>.</w:t>
      </w:r>
    </w:p>
    <w:p w:rsidR="00FC1D64" w:rsidRPr="002F287E" w:rsidRDefault="00844472" w:rsidP="00844472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>Le second niveau accompagne</w:t>
      </w:r>
      <w:r w:rsidR="00FC1D64" w:rsidRPr="002F287E">
        <w:rPr>
          <w:rFonts w:ascii="Arial" w:hAnsi="Arial" w:cs="Arial"/>
          <w:sz w:val="21"/>
          <w:szCs w:val="21"/>
        </w:rPr>
        <w:t xml:space="preserve"> </w:t>
      </w:r>
      <w:r w:rsidRPr="002F287E">
        <w:rPr>
          <w:rFonts w:ascii="Arial" w:hAnsi="Arial" w:cs="Arial"/>
          <w:sz w:val="21"/>
          <w:szCs w:val="21"/>
        </w:rPr>
        <w:t xml:space="preserve">les </w:t>
      </w:r>
      <w:r w:rsidR="008E7C20" w:rsidRPr="002F287E">
        <w:rPr>
          <w:rFonts w:ascii="Arial" w:hAnsi="Arial" w:cs="Arial"/>
          <w:sz w:val="21"/>
          <w:szCs w:val="21"/>
        </w:rPr>
        <w:t>cadres</w:t>
      </w:r>
      <w:r w:rsidRPr="002F287E">
        <w:rPr>
          <w:rFonts w:ascii="Arial" w:hAnsi="Arial" w:cs="Arial"/>
          <w:sz w:val="21"/>
          <w:szCs w:val="21"/>
        </w:rPr>
        <w:t xml:space="preserve"> </w:t>
      </w:r>
      <w:r w:rsidR="008E7C20" w:rsidRPr="002F287E">
        <w:rPr>
          <w:rFonts w:ascii="Arial" w:hAnsi="Arial" w:cs="Arial"/>
          <w:sz w:val="21"/>
          <w:szCs w:val="21"/>
        </w:rPr>
        <w:t>territoriaux</w:t>
      </w:r>
      <w:r w:rsidRPr="002F287E">
        <w:rPr>
          <w:rFonts w:ascii="Arial" w:hAnsi="Arial" w:cs="Arial"/>
          <w:sz w:val="21"/>
          <w:szCs w:val="21"/>
        </w:rPr>
        <w:t xml:space="preserve"> </w:t>
      </w:r>
      <w:r w:rsidR="00FC1D64" w:rsidRPr="002F287E">
        <w:rPr>
          <w:rFonts w:ascii="Arial" w:hAnsi="Arial" w:cs="Arial"/>
          <w:sz w:val="21"/>
          <w:szCs w:val="21"/>
        </w:rPr>
        <w:t>dans la mise en œuvre de leur plan d’actions de prévention des risques professionnels</w:t>
      </w:r>
      <w:r w:rsidRPr="002F287E">
        <w:rPr>
          <w:rFonts w:ascii="Arial" w:hAnsi="Arial" w:cs="Arial"/>
          <w:sz w:val="21"/>
          <w:szCs w:val="21"/>
        </w:rPr>
        <w:t xml:space="preserve">. </w:t>
      </w:r>
      <w:r w:rsidR="00FC1D64" w:rsidRPr="002F287E">
        <w:rPr>
          <w:rFonts w:ascii="Arial" w:hAnsi="Arial" w:cs="Arial"/>
          <w:sz w:val="21"/>
          <w:szCs w:val="21"/>
        </w:rPr>
        <w:t xml:space="preserve"> </w:t>
      </w:r>
    </w:p>
    <w:p w:rsidR="00FC1D64" w:rsidRPr="002F287E" w:rsidRDefault="008E7C20" w:rsidP="00844472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>E</w:t>
      </w:r>
      <w:r w:rsidR="00FC0ABA" w:rsidRPr="002F287E">
        <w:rPr>
          <w:rFonts w:ascii="Arial" w:hAnsi="Arial" w:cs="Arial"/>
          <w:sz w:val="21"/>
          <w:szCs w:val="21"/>
        </w:rPr>
        <w:t>t e</w:t>
      </w:r>
      <w:r w:rsidRPr="002F287E">
        <w:rPr>
          <w:rFonts w:ascii="Arial" w:hAnsi="Arial" w:cs="Arial"/>
          <w:sz w:val="21"/>
          <w:szCs w:val="21"/>
        </w:rPr>
        <w:t xml:space="preserve">nfin, le dernier niveau permet un </w:t>
      </w:r>
      <w:r w:rsidR="00FC1D64" w:rsidRPr="002F287E">
        <w:rPr>
          <w:rFonts w:ascii="Arial" w:hAnsi="Arial" w:cs="Arial"/>
          <w:sz w:val="21"/>
          <w:szCs w:val="21"/>
        </w:rPr>
        <w:t xml:space="preserve">accompagnement </w:t>
      </w:r>
      <w:r w:rsidR="000E7829" w:rsidRPr="002F287E">
        <w:rPr>
          <w:rFonts w:ascii="Arial" w:hAnsi="Arial" w:cs="Arial"/>
          <w:sz w:val="21"/>
          <w:szCs w:val="21"/>
        </w:rPr>
        <w:t xml:space="preserve">individuel des </w:t>
      </w:r>
      <w:r w:rsidR="00FC1D64" w:rsidRPr="002F287E">
        <w:rPr>
          <w:rFonts w:ascii="Arial" w:hAnsi="Arial" w:cs="Arial"/>
          <w:sz w:val="21"/>
          <w:szCs w:val="21"/>
        </w:rPr>
        <w:t>agent</w:t>
      </w:r>
      <w:r w:rsidR="000E7829" w:rsidRPr="002F287E">
        <w:rPr>
          <w:rFonts w:ascii="Arial" w:hAnsi="Arial" w:cs="Arial"/>
          <w:sz w:val="21"/>
          <w:szCs w:val="21"/>
        </w:rPr>
        <w:t>s</w:t>
      </w:r>
      <w:r w:rsidR="00FC1D64" w:rsidRPr="002F287E">
        <w:rPr>
          <w:rFonts w:ascii="Arial" w:hAnsi="Arial" w:cs="Arial"/>
          <w:sz w:val="21"/>
          <w:szCs w:val="21"/>
        </w:rPr>
        <w:t xml:space="preserve"> dans </w:t>
      </w:r>
      <w:r w:rsidR="000E7829" w:rsidRPr="002F287E">
        <w:rPr>
          <w:rFonts w:ascii="Arial" w:hAnsi="Arial" w:cs="Arial"/>
          <w:sz w:val="21"/>
          <w:szCs w:val="21"/>
        </w:rPr>
        <w:t xml:space="preserve">leur </w:t>
      </w:r>
      <w:r w:rsidR="00FC1D64" w:rsidRPr="002F287E">
        <w:rPr>
          <w:rFonts w:ascii="Arial" w:hAnsi="Arial" w:cs="Arial"/>
          <w:sz w:val="21"/>
          <w:szCs w:val="21"/>
        </w:rPr>
        <w:t>univers professionnel.</w:t>
      </w:r>
    </w:p>
    <w:p w:rsidR="00FC1D64" w:rsidRPr="002F287E" w:rsidRDefault="00FC1D64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C1D64" w:rsidRPr="002F287E" w:rsidRDefault="00FC1D64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>La MNT s’appuie sur des partena</w:t>
      </w:r>
      <w:r w:rsidR="008D3449" w:rsidRPr="002F287E">
        <w:rPr>
          <w:rFonts w:ascii="Arial" w:hAnsi="Arial" w:cs="Arial"/>
          <w:sz w:val="21"/>
          <w:szCs w:val="21"/>
        </w:rPr>
        <w:t>ires</w:t>
      </w:r>
      <w:r w:rsidRPr="002F287E">
        <w:rPr>
          <w:rFonts w:ascii="Arial" w:hAnsi="Arial" w:cs="Arial"/>
          <w:sz w:val="21"/>
          <w:szCs w:val="21"/>
        </w:rPr>
        <w:t xml:space="preserve"> nation</w:t>
      </w:r>
      <w:r w:rsidR="008D3449" w:rsidRPr="002F287E">
        <w:rPr>
          <w:rFonts w:ascii="Arial" w:hAnsi="Arial" w:cs="Arial"/>
          <w:sz w:val="21"/>
          <w:szCs w:val="21"/>
        </w:rPr>
        <w:t>aux reconnu</w:t>
      </w:r>
      <w:r w:rsidRPr="002F287E">
        <w:rPr>
          <w:rFonts w:ascii="Arial" w:hAnsi="Arial" w:cs="Arial"/>
          <w:sz w:val="21"/>
          <w:szCs w:val="21"/>
        </w:rPr>
        <w:t>s pour leur expertise dans leur d</w:t>
      </w:r>
      <w:r w:rsidR="00D25865" w:rsidRPr="002F287E">
        <w:rPr>
          <w:rFonts w:ascii="Arial" w:hAnsi="Arial" w:cs="Arial"/>
          <w:sz w:val="21"/>
          <w:szCs w:val="21"/>
        </w:rPr>
        <w:t>omaine de compétence</w:t>
      </w:r>
      <w:r w:rsidR="008E7C20" w:rsidRPr="002F287E">
        <w:rPr>
          <w:rFonts w:ascii="Arial" w:hAnsi="Arial" w:cs="Arial"/>
          <w:sz w:val="21"/>
          <w:szCs w:val="21"/>
        </w:rPr>
        <w:t>s. Cela est</w:t>
      </w:r>
      <w:r w:rsidR="00D25865" w:rsidRPr="002F287E">
        <w:rPr>
          <w:rFonts w:ascii="Arial" w:hAnsi="Arial" w:cs="Arial"/>
          <w:sz w:val="21"/>
          <w:szCs w:val="21"/>
        </w:rPr>
        <w:t xml:space="preserve"> notamment </w:t>
      </w:r>
      <w:r w:rsidR="008E7C20" w:rsidRPr="002F287E">
        <w:rPr>
          <w:rFonts w:ascii="Arial" w:hAnsi="Arial" w:cs="Arial"/>
          <w:sz w:val="21"/>
          <w:szCs w:val="21"/>
        </w:rPr>
        <w:t xml:space="preserve">le cas, sur la question des addictions, de </w:t>
      </w:r>
      <w:r w:rsidR="008D3449" w:rsidRPr="002F287E">
        <w:rPr>
          <w:rFonts w:ascii="Arial" w:hAnsi="Arial" w:cs="Arial"/>
          <w:sz w:val="21"/>
          <w:szCs w:val="21"/>
        </w:rPr>
        <w:t>l</w:t>
      </w:r>
      <w:r w:rsidRPr="002F287E">
        <w:rPr>
          <w:rFonts w:ascii="Arial" w:hAnsi="Arial" w:cs="Arial"/>
          <w:sz w:val="21"/>
          <w:szCs w:val="21"/>
        </w:rPr>
        <w:t>’</w:t>
      </w:r>
      <w:r w:rsidR="000E7829" w:rsidRPr="002F287E">
        <w:rPr>
          <w:rFonts w:ascii="Arial" w:hAnsi="Arial" w:cs="Arial"/>
          <w:sz w:val="21"/>
          <w:szCs w:val="21"/>
        </w:rPr>
        <w:t>a</w:t>
      </w:r>
      <w:r w:rsidRPr="002F287E">
        <w:rPr>
          <w:rFonts w:ascii="Arial" w:hAnsi="Arial" w:cs="Arial"/>
          <w:sz w:val="21"/>
          <w:szCs w:val="21"/>
        </w:rPr>
        <w:t xml:space="preserve">ssociation </w:t>
      </w:r>
      <w:r w:rsidR="000E7829" w:rsidRPr="002F287E">
        <w:rPr>
          <w:rFonts w:ascii="Arial" w:hAnsi="Arial" w:cs="Arial"/>
          <w:sz w:val="21"/>
          <w:szCs w:val="21"/>
        </w:rPr>
        <w:t>n</w:t>
      </w:r>
      <w:r w:rsidRPr="002F287E">
        <w:rPr>
          <w:rFonts w:ascii="Arial" w:hAnsi="Arial" w:cs="Arial"/>
          <w:sz w:val="21"/>
          <w:szCs w:val="21"/>
        </w:rPr>
        <w:t xml:space="preserve">ationale de </w:t>
      </w:r>
      <w:r w:rsidR="000E7829" w:rsidRPr="002F287E">
        <w:rPr>
          <w:rFonts w:ascii="Arial" w:hAnsi="Arial" w:cs="Arial"/>
          <w:sz w:val="21"/>
          <w:szCs w:val="21"/>
        </w:rPr>
        <w:t>p</w:t>
      </w:r>
      <w:r w:rsidRPr="002F287E">
        <w:rPr>
          <w:rFonts w:ascii="Arial" w:hAnsi="Arial" w:cs="Arial"/>
          <w:sz w:val="21"/>
          <w:szCs w:val="21"/>
        </w:rPr>
        <w:t xml:space="preserve">révention en </w:t>
      </w:r>
      <w:r w:rsidR="000E7829" w:rsidRPr="002F287E">
        <w:rPr>
          <w:rFonts w:ascii="Arial" w:hAnsi="Arial" w:cs="Arial"/>
          <w:sz w:val="21"/>
          <w:szCs w:val="21"/>
        </w:rPr>
        <w:t>a</w:t>
      </w:r>
      <w:r w:rsidRPr="002F287E">
        <w:rPr>
          <w:rFonts w:ascii="Arial" w:hAnsi="Arial" w:cs="Arial"/>
          <w:sz w:val="21"/>
          <w:szCs w:val="21"/>
        </w:rPr>
        <w:t xml:space="preserve">lcoologie et </w:t>
      </w:r>
      <w:r w:rsidR="000E7829" w:rsidRPr="002F287E">
        <w:rPr>
          <w:rFonts w:ascii="Arial" w:hAnsi="Arial" w:cs="Arial"/>
          <w:sz w:val="21"/>
          <w:szCs w:val="21"/>
        </w:rPr>
        <w:t>a</w:t>
      </w:r>
      <w:r w:rsidRPr="002F287E">
        <w:rPr>
          <w:rFonts w:ascii="Arial" w:hAnsi="Arial" w:cs="Arial"/>
          <w:sz w:val="21"/>
          <w:szCs w:val="21"/>
        </w:rPr>
        <w:t>ddictolog</w:t>
      </w:r>
      <w:r w:rsidR="00D25865" w:rsidRPr="002F287E">
        <w:rPr>
          <w:rFonts w:ascii="Arial" w:hAnsi="Arial" w:cs="Arial"/>
          <w:sz w:val="21"/>
          <w:szCs w:val="21"/>
        </w:rPr>
        <w:t>ie (ANPAA).</w:t>
      </w:r>
    </w:p>
    <w:p w:rsidR="00D25865" w:rsidRPr="002F287E" w:rsidRDefault="00D25865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5865" w:rsidRPr="002F287E" w:rsidRDefault="00D25865" w:rsidP="0084447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2F287E">
        <w:rPr>
          <w:rFonts w:ascii="Arial" w:hAnsi="Arial" w:cs="Arial"/>
          <w:b/>
          <w:sz w:val="21"/>
          <w:szCs w:val="21"/>
        </w:rPr>
        <w:t>Territorial City : un outil d’animation sur les consommations de substances psychoactives</w:t>
      </w:r>
    </w:p>
    <w:p w:rsidR="00D25865" w:rsidRPr="002F287E" w:rsidRDefault="008E7C20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noProof/>
          <w:sz w:val="21"/>
          <w:szCs w:val="21"/>
          <w:lang w:eastAsia="fr-FR"/>
        </w:rPr>
        <w:drawing>
          <wp:anchor distT="0" distB="0" distL="114300" distR="114300" simplePos="0" relativeHeight="251660288" behindDoc="0" locked="0" layoutInCell="1" allowOverlap="1" wp14:anchorId="47E87993" wp14:editId="3C8CE980">
            <wp:simplePos x="0" y="0"/>
            <wp:positionH relativeFrom="column">
              <wp:posOffset>-13970</wp:posOffset>
            </wp:positionH>
            <wp:positionV relativeFrom="paragraph">
              <wp:posOffset>26670</wp:posOffset>
            </wp:positionV>
            <wp:extent cx="3333750" cy="19145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ash_scre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87E">
        <w:rPr>
          <w:rFonts w:ascii="Arial" w:hAnsi="Arial" w:cs="Arial"/>
          <w:sz w:val="21"/>
          <w:szCs w:val="21"/>
        </w:rPr>
        <w:t xml:space="preserve">Le nouvel outil de prévention de la MNT </w:t>
      </w:r>
      <w:r w:rsidR="00D25865" w:rsidRPr="002F287E">
        <w:rPr>
          <w:rFonts w:ascii="Arial" w:hAnsi="Arial" w:cs="Arial"/>
          <w:sz w:val="21"/>
          <w:szCs w:val="21"/>
        </w:rPr>
        <w:t xml:space="preserve">prend la forme d’un jeu vidéo de simulation de vie. </w:t>
      </w:r>
      <w:r w:rsidRPr="002F287E">
        <w:rPr>
          <w:rFonts w:ascii="Arial" w:hAnsi="Arial" w:cs="Arial"/>
          <w:sz w:val="21"/>
          <w:szCs w:val="21"/>
        </w:rPr>
        <w:t xml:space="preserve">Il répond à deux objectifs principaux. </w:t>
      </w:r>
    </w:p>
    <w:p w:rsidR="00D25865" w:rsidRPr="002F287E" w:rsidRDefault="00D25865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5865" w:rsidRPr="002F287E" w:rsidRDefault="008E7C20" w:rsidP="008E7C20">
      <w:pPr>
        <w:spacing w:after="0" w:line="240" w:lineRule="auto"/>
        <w:ind w:left="77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>Le premier objectif est</w:t>
      </w:r>
      <w:r w:rsidR="00F53918" w:rsidRPr="002F287E">
        <w:rPr>
          <w:rFonts w:ascii="Arial" w:hAnsi="Arial" w:cs="Arial"/>
          <w:sz w:val="21"/>
          <w:szCs w:val="21"/>
        </w:rPr>
        <w:t xml:space="preserve"> de mettre à disposition des</w:t>
      </w:r>
      <w:r w:rsidRPr="002F287E">
        <w:rPr>
          <w:rFonts w:ascii="Arial" w:hAnsi="Arial" w:cs="Arial"/>
          <w:sz w:val="21"/>
          <w:szCs w:val="21"/>
        </w:rPr>
        <w:t xml:space="preserve"> </w:t>
      </w:r>
      <w:r w:rsidR="00D25865" w:rsidRPr="002F287E">
        <w:rPr>
          <w:rFonts w:ascii="Arial" w:hAnsi="Arial" w:cs="Arial"/>
          <w:sz w:val="21"/>
          <w:szCs w:val="21"/>
        </w:rPr>
        <w:t xml:space="preserve">décideurs </w:t>
      </w:r>
      <w:r w:rsidR="00F53918" w:rsidRPr="002F287E">
        <w:rPr>
          <w:rFonts w:ascii="Arial" w:hAnsi="Arial" w:cs="Arial"/>
          <w:sz w:val="21"/>
          <w:szCs w:val="21"/>
        </w:rPr>
        <w:t xml:space="preserve">de collectivités </w:t>
      </w:r>
      <w:r w:rsidR="00D25865" w:rsidRPr="002F287E">
        <w:rPr>
          <w:rFonts w:ascii="Arial" w:hAnsi="Arial" w:cs="Arial"/>
          <w:sz w:val="21"/>
          <w:szCs w:val="21"/>
        </w:rPr>
        <w:t>des outils pour prévenir et gérer les conduites à risques liées à la consommation de substances psychoactives au travail</w:t>
      </w:r>
      <w:r w:rsidR="00F53918" w:rsidRPr="002F287E">
        <w:rPr>
          <w:rFonts w:ascii="Arial" w:hAnsi="Arial" w:cs="Arial"/>
          <w:sz w:val="21"/>
          <w:szCs w:val="21"/>
        </w:rPr>
        <w:t xml:space="preserve">. Ces outils leur permettront </w:t>
      </w:r>
      <w:r w:rsidR="00FC0ABA" w:rsidRPr="002F287E">
        <w:rPr>
          <w:rFonts w:ascii="Arial" w:hAnsi="Arial" w:cs="Arial"/>
          <w:sz w:val="21"/>
          <w:szCs w:val="21"/>
        </w:rPr>
        <w:t>notamment</w:t>
      </w:r>
      <w:r w:rsidR="00F53918" w:rsidRPr="002F287E">
        <w:rPr>
          <w:rFonts w:ascii="Arial" w:hAnsi="Arial" w:cs="Arial"/>
          <w:sz w:val="21"/>
          <w:szCs w:val="21"/>
        </w:rPr>
        <w:t xml:space="preserve"> d’</w:t>
      </w:r>
      <w:r w:rsidR="00D25865" w:rsidRPr="002F287E">
        <w:rPr>
          <w:rFonts w:ascii="Arial" w:hAnsi="Arial" w:cs="Arial"/>
          <w:sz w:val="21"/>
          <w:szCs w:val="21"/>
        </w:rPr>
        <w:t>initier un plan de prévention.</w:t>
      </w:r>
    </w:p>
    <w:p w:rsidR="00D25865" w:rsidRPr="002F287E" w:rsidRDefault="00F53918" w:rsidP="00F53918">
      <w:pPr>
        <w:spacing w:after="0" w:line="240" w:lineRule="auto"/>
        <w:ind w:left="77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>Le second objectif est, quant à lui, d</w:t>
      </w:r>
      <w:r w:rsidR="00D25865" w:rsidRPr="002F287E">
        <w:rPr>
          <w:rFonts w:ascii="Arial" w:hAnsi="Arial" w:cs="Arial"/>
          <w:sz w:val="21"/>
          <w:szCs w:val="21"/>
        </w:rPr>
        <w:t xml:space="preserve">e sensibiliser les agents </w:t>
      </w:r>
      <w:r w:rsidRPr="002F287E">
        <w:rPr>
          <w:rFonts w:ascii="Arial" w:hAnsi="Arial" w:cs="Arial"/>
          <w:sz w:val="21"/>
          <w:szCs w:val="21"/>
        </w:rPr>
        <w:t>aux</w:t>
      </w:r>
      <w:r w:rsidR="00D25865" w:rsidRPr="002F287E">
        <w:rPr>
          <w:rFonts w:ascii="Arial" w:hAnsi="Arial" w:cs="Arial"/>
          <w:sz w:val="21"/>
          <w:szCs w:val="21"/>
        </w:rPr>
        <w:t xml:space="preserve"> risques liés à la consommation de substances psychoactives au travail.</w:t>
      </w:r>
    </w:p>
    <w:p w:rsidR="00703CDE" w:rsidRPr="002F287E" w:rsidRDefault="00703CDE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5865" w:rsidRPr="002F287E" w:rsidRDefault="00D25865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>« </w:t>
      </w:r>
      <w:r w:rsidRPr="002F287E">
        <w:rPr>
          <w:rFonts w:ascii="Arial" w:hAnsi="Arial" w:cs="Arial"/>
          <w:i/>
          <w:sz w:val="21"/>
          <w:szCs w:val="21"/>
        </w:rPr>
        <w:t>Territorial City</w:t>
      </w:r>
      <w:r w:rsidRPr="002F287E">
        <w:rPr>
          <w:rFonts w:ascii="Arial" w:hAnsi="Arial" w:cs="Arial"/>
          <w:sz w:val="21"/>
          <w:szCs w:val="21"/>
        </w:rPr>
        <w:t xml:space="preserve"> » </w:t>
      </w:r>
      <w:r w:rsidR="00E00685">
        <w:rPr>
          <w:rFonts w:ascii="Arial" w:hAnsi="Arial" w:cs="Arial"/>
          <w:sz w:val="21"/>
          <w:szCs w:val="21"/>
        </w:rPr>
        <w:t>est disponible depuis le</w:t>
      </w:r>
      <w:r w:rsidR="00BE52DA" w:rsidRPr="002F287E">
        <w:rPr>
          <w:rFonts w:ascii="Arial" w:hAnsi="Arial" w:cs="Arial"/>
          <w:sz w:val="21"/>
          <w:szCs w:val="21"/>
        </w:rPr>
        <w:t xml:space="preserve"> mois de septembre</w:t>
      </w:r>
      <w:r w:rsidRPr="002F287E">
        <w:rPr>
          <w:rFonts w:ascii="Arial" w:hAnsi="Arial" w:cs="Arial"/>
          <w:sz w:val="21"/>
          <w:szCs w:val="21"/>
        </w:rPr>
        <w:t xml:space="preserve"> </w:t>
      </w:r>
      <w:r w:rsidR="008D3449" w:rsidRPr="002F287E">
        <w:rPr>
          <w:rFonts w:ascii="Arial" w:hAnsi="Arial" w:cs="Arial"/>
          <w:sz w:val="21"/>
          <w:szCs w:val="21"/>
        </w:rPr>
        <w:t>2015</w:t>
      </w:r>
      <w:r w:rsidR="00F53918" w:rsidRPr="002F287E">
        <w:rPr>
          <w:rFonts w:ascii="Arial" w:hAnsi="Arial" w:cs="Arial"/>
          <w:sz w:val="21"/>
          <w:szCs w:val="21"/>
        </w:rPr>
        <w:t>. Il s’inscrit</w:t>
      </w:r>
      <w:r w:rsidR="008D3449" w:rsidRPr="002F287E">
        <w:rPr>
          <w:rFonts w:ascii="Arial" w:hAnsi="Arial" w:cs="Arial"/>
          <w:sz w:val="21"/>
          <w:szCs w:val="21"/>
        </w:rPr>
        <w:t xml:space="preserve"> </w:t>
      </w:r>
      <w:r w:rsidRPr="002F287E">
        <w:rPr>
          <w:rFonts w:ascii="Arial" w:hAnsi="Arial" w:cs="Arial"/>
          <w:sz w:val="21"/>
          <w:szCs w:val="21"/>
        </w:rPr>
        <w:t>dans le cadre d’actions de prévention des conduites addictives en collectivité territorial</w:t>
      </w:r>
      <w:r w:rsidR="008D3449" w:rsidRPr="002F287E">
        <w:rPr>
          <w:rFonts w:ascii="Arial" w:hAnsi="Arial" w:cs="Arial"/>
          <w:sz w:val="21"/>
          <w:szCs w:val="21"/>
        </w:rPr>
        <w:t>e</w:t>
      </w:r>
      <w:r w:rsidRPr="002F287E">
        <w:rPr>
          <w:rFonts w:ascii="Arial" w:hAnsi="Arial" w:cs="Arial"/>
          <w:sz w:val="21"/>
          <w:szCs w:val="21"/>
        </w:rPr>
        <w:t xml:space="preserve"> </w:t>
      </w:r>
      <w:r w:rsidR="00F53918" w:rsidRPr="002F287E">
        <w:rPr>
          <w:rFonts w:ascii="Arial" w:hAnsi="Arial" w:cs="Arial"/>
          <w:sz w:val="21"/>
          <w:szCs w:val="21"/>
        </w:rPr>
        <w:t>menées par la MNT</w:t>
      </w:r>
      <w:r w:rsidR="00FC0ABA" w:rsidRPr="002F287E">
        <w:rPr>
          <w:rFonts w:ascii="Arial" w:hAnsi="Arial" w:cs="Arial"/>
          <w:sz w:val="21"/>
          <w:szCs w:val="21"/>
        </w:rPr>
        <w:t xml:space="preserve">, </w:t>
      </w:r>
      <w:r w:rsidRPr="002F287E">
        <w:rPr>
          <w:rFonts w:ascii="Arial" w:hAnsi="Arial" w:cs="Arial"/>
          <w:sz w:val="21"/>
          <w:szCs w:val="21"/>
        </w:rPr>
        <w:t>en partenariat avec l’ANPAA</w:t>
      </w:r>
      <w:r w:rsidR="008D3449" w:rsidRPr="002F287E">
        <w:rPr>
          <w:rFonts w:ascii="Arial" w:hAnsi="Arial" w:cs="Arial"/>
          <w:sz w:val="21"/>
          <w:szCs w:val="21"/>
        </w:rPr>
        <w:t>.</w:t>
      </w:r>
      <w:r w:rsidR="00E00685">
        <w:rPr>
          <w:rFonts w:ascii="Arial" w:hAnsi="Arial" w:cs="Arial"/>
          <w:sz w:val="21"/>
          <w:szCs w:val="21"/>
        </w:rPr>
        <w:t xml:space="preserve"> </w:t>
      </w:r>
    </w:p>
    <w:p w:rsidR="00F53918" w:rsidRPr="002F287E" w:rsidRDefault="00F53918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53918" w:rsidRPr="002F287E" w:rsidRDefault="00F53918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287E">
        <w:rPr>
          <w:rFonts w:ascii="Arial" w:hAnsi="Arial" w:cs="Arial"/>
          <w:sz w:val="21"/>
          <w:szCs w:val="21"/>
        </w:rPr>
        <w:t>Retrouvez toutes les informations utiles, ainsi que la bande annonce du jeu sur le site </w:t>
      </w:r>
      <w:hyperlink r:id="rId6" w:history="1">
        <w:r w:rsidRPr="002F287E">
          <w:rPr>
            <w:rStyle w:val="Lienhypertexte"/>
            <w:rFonts w:ascii="Arial" w:hAnsi="Arial" w:cs="Arial"/>
            <w:sz w:val="21"/>
            <w:szCs w:val="21"/>
          </w:rPr>
          <w:t>www.mnt.fr</w:t>
        </w:r>
      </w:hyperlink>
    </w:p>
    <w:p w:rsidR="00F53918" w:rsidRPr="002F287E" w:rsidRDefault="00F53918" w:rsidP="00844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53918" w:rsidRPr="002F287E" w:rsidRDefault="00F53918" w:rsidP="00F5391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4ACD" w:rsidRPr="00F53918" w:rsidRDefault="00F53918" w:rsidP="00844472">
      <w:pPr>
        <w:spacing w:after="0" w:line="240" w:lineRule="auto"/>
        <w:jc w:val="both"/>
        <w:rPr>
          <w:rFonts w:ascii="Arial" w:hAnsi="Arial" w:cs="Arial"/>
          <w:sz w:val="20"/>
        </w:rPr>
      </w:pPr>
      <w:r w:rsidRPr="00F53918">
        <w:rPr>
          <w:rFonts w:ascii="Arial" w:hAnsi="Arial" w:cs="Arial"/>
          <w:sz w:val="20"/>
        </w:rPr>
        <w:t xml:space="preserve">Pour plus de renseignements, </w:t>
      </w:r>
      <w:r w:rsidR="00CB27BE" w:rsidRPr="00CB27BE">
        <w:rPr>
          <w:rFonts w:ascii="Arial" w:hAnsi="Arial" w:cs="Arial"/>
          <w:sz w:val="20"/>
        </w:rPr>
        <w:t xml:space="preserve">vous pouvez contacter Adeline PRIEZ par mail </w:t>
      </w:r>
      <w:hyperlink r:id="rId7" w:history="1">
        <w:r w:rsidR="00CB27BE" w:rsidRPr="005D1EAF">
          <w:rPr>
            <w:rStyle w:val="Lienhypertexte"/>
            <w:rFonts w:ascii="Arial" w:hAnsi="Arial" w:cs="Arial"/>
            <w:sz w:val="20"/>
          </w:rPr>
          <w:t>adeline.priez@mnt.fr</w:t>
        </w:r>
      </w:hyperlink>
      <w:r w:rsidR="00CB27BE">
        <w:rPr>
          <w:rFonts w:ascii="Arial" w:hAnsi="Arial" w:cs="Arial"/>
          <w:sz w:val="20"/>
        </w:rPr>
        <w:t xml:space="preserve"> </w:t>
      </w:r>
    </w:p>
    <w:sectPr w:rsidR="00E14ACD" w:rsidRPr="00F5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F6E21"/>
    <w:multiLevelType w:val="hybridMultilevel"/>
    <w:tmpl w:val="8D1AC9C0"/>
    <w:lvl w:ilvl="0" w:tplc="866C8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202B"/>
    <w:multiLevelType w:val="hybridMultilevel"/>
    <w:tmpl w:val="1FBCC082"/>
    <w:lvl w:ilvl="0" w:tplc="0CBA8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CD"/>
    <w:rsid w:val="0006229D"/>
    <w:rsid w:val="00077B3C"/>
    <w:rsid w:val="000E7829"/>
    <w:rsid w:val="00294A85"/>
    <w:rsid w:val="002F287E"/>
    <w:rsid w:val="002F7EC2"/>
    <w:rsid w:val="0048069E"/>
    <w:rsid w:val="004B5B9A"/>
    <w:rsid w:val="004B7787"/>
    <w:rsid w:val="005F50C1"/>
    <w:rsid w:val="006152C7"/>
    <w:rsid w:val="00654F5E"/>
    <w:rsid w:val="00684973"/>
    <w:rsid w:val="00703CDE"/>
    <w:rsid w:val="00736609"/>
    <w:rsid w:val="00844472"/>
    <w:rsid w:val="008C32B4"/>
    <w:rsid w:val="008D3449"/>
    <w:rsid w:val="008E7C20"/>
    <w:rsid w:val="00A415D0"/>
    <w:rsid w:val="00A91DDE"/>
    <w:rsid w:val="00AA307E"/>
    <w:rsid w:val="00B849EA"/>
    <w:rsid w:val="00BB4D66"/>
    <w:rsid w:val="00BE52DA"/>
    <w:rsid w:val="00CB27BE"/>
    <w:rsid w:val="00D01BD4"/>
    <w:rsid w:val="00D25865"/>
    <w:rsid w:val="00DC26D3"/>
    <w:rsid w:val="00E00685"/>
    <w:rsid w:val="00E14ACD"/>
    <w:rsid w:val="00EF284B"/>
    <w:rsid w:val="00F53918"/>
    <w:rsid w:val="00FC0ABA"/>
    <w:rsid w:val="00F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DCBC2-3435-4F6B-A609-FD3650D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4A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9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53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line.priez@m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Mutuelle Nationale Territoriale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PRIEZ Adeline</dc:creator>
  <cp:lastModifiedBy>Eve</cp:lastModifiedBy>
  <cp:revision>2</cp:revision>
  <cp:lastPrinted>2015-07-17T10:32:00Z</cp:lastPrinted>
  <dcterms:created xsi:type="dcterms:W3CDTF">2015-11-30T07:55:00Z</dcterms:created>
  <dcterms:modified xsi:type="dcterms:W3CDTF">2015-11-30T07:55:00Z</dcterms:modified>
</cp:coreProperties>
</file>